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2B" w:rsidRPr="0075392B" w:rsidRDefault="0075392B" w:rsidP="007539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5392B">
        <w:rPr>
          <w:rFonts w:ascii="Times New Roman" w:eastAsia="Times New Roman" w:hAnsi="Times New Roman" w:cs="Times New Roman"/>
          <w:b/>
          <w:bCs/>
          <w:lang w:eastAsia="pl-PL"/>
        </w:rPr>
        <w:t>PROWADZENIE DZIENNIKA LABORATORYJNEGO</w:t>
      </w:r>
    </w:p>
    <w:p w:rsidR="0075392B" w:rsidRPr="0075392B" w:rsidRDefault="0075392B" w:rsidP="007539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392B">
        <w:rPr>
          <w:rFonts w:ascii="Times New Roman" w:eastAsia="Times New Roman" w:hAnsi="Times New Roman" w:cs="Times New Roman"/>
          <w:lang w:eastAsia="pl-PL"/>
        </w:rPr>
        <w:tab/>
        <w:t>Dziennik laboratoryjny jest oficjalnym dokumentem przedstawiającym jakie eksperymenty student wykonał w trakcie pracy w laboratorium. W późniejszym „prawdziwym” życiu zawodowym, zarówno w jednostce akademickiej jak i w przemyśle, zapisy prowadzone przez pracownika w dzienniku laboratoryjnym mają umożliwić powtórzenie wykonywanych czynności nawet kilka lat później. W związku z tym powinny być prowadzone starannie, czytelnie i zawierać wszystkie informacje dotyczące prowadzonych prac oraz dane charakteryzujące używane odczynn</w:t>
      </w:r>
      <w:bookmarkStart w:id="0" w:name="_GoBack"/>
      <w:bookmarkEnd w:id="0"/>
      <w:r w:rsidRPr="0075392B">
        <w:rPr>
          <w:rFonts w:ascii="Times New Roman" w:eastAsia="Times New Roman" w:hAnsi="Times New Roman" w:cs="Times New Roman"/>
          <w:lang w:eastAsia="pl-PL"/>
        </w:rPr>
        <w:t xml:space="preserve">iki i uzyskane produkty. </w:t>
      </w:r>
    </w:p>
    <w:p w:rsidR="0075392B" w:rsidRPr="0075392B" w:rsidRDefault="0075392B" w:rsidP="007539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392B" w:rsidRDefault="0075392B" w:rsidP="00753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5392B" w:rsidRDefault="0075392B" w:rsidP="00753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5392B" w:rsidRDefault="0075392B" w:rsidP="00753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5392B" w:rsidRDefault="0075392B" w:rsidP="00753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5392B" w:rsidRPr="0075392B" w:rsidRDefault="0075392B" w:rsidP="00753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5392B">
        <w:rPr>
          <w:rFonts w:ascii="Times New Roman" w:eastAsia="Times New Roman" w:hAnsi="Times New Roman" w:cs="Times New Roman"/>
          <w:b/>
          <w:lang w:eastAsia="pl-PL"/>
        </w:rPr>
        <w:t>Przykładowy sposób prowadzenia dziennika laboratoryjnego</w:t>
      </w:r>
    </w:p>
    <w:p w:rsidR="0075392B" w:rsidRPr="0075392B" w:rsidRDefault="0075392B" w:rsidP="00753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5392B" w:rsidRPr="0075392B" w:rsidRDefault="0075392B" w:rsidP="007539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392B">
        <w:rPr>
          <w:rFonts w:ascii="Times New Roman" w:eastAsia="Times New Roman" w:hAnsi="Times New Roman" w:cs="Times New Roman"/>
          <w:lang w:eastAsia="pl-PL"/>
        </w:rPr>
        <w:t>Nazwa ćwiczenia np.:</w:t>
      </w:r>
    </w:p>
    <w:p w:rsidR="0075392B" w:rsidRPr="0075392B" w:rsidRDefault="0075392B" w:rsidP="00753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5392B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Otrzymywanie </w:t>
      </w:r>
      <w:proofErr w:type="spellStart"/>
      <w:r w:rsidRPr="0075392B">
        <w:rPr>
          <w:rFonts w:ascii="Times New Roman" w:eastAsia="Times New Roman" w:hAnsi="Times New Roman" w:cs="Times New Roman"/>
          <w:b/>
          <w:lang w:eastAsia="pl-PL"/>
        </w:rPr>
        <w:t>dibenzylidenoacetonu</w:t>
      </w:r>
      <w:proofErr w:type="spellEnd"/>
      <w:r w:rsidRPr="0075392B">
        <w:rPr>
          <w:rFonts w:ascii="Times New Roman" w:eastAsia="Times New Roman" w:hAnsi="Times New Roman" w:cs="Times New Roman"/>
          <w:b/>
          <w:lang w:eastAsia="pl-PL"/>
        </w:rPr>
        <w:t xml:space="preserve">                         DATA</w:t>
      </w:r>
    </w:p>
    <w:p w:rsidR="0075392B" w:rsidRPr="0075392B" w:rsidRDefault="0075392B" w:rsidP="00753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5392B" w:rsidRPr="0075392B" w:rsidRDefault="0075392B" w:rsidP="007539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392B">
        <w:rPr>
          <w:rFonts w:ascii="Times New Roman" w:eastAsia="Times New Roman" w:hAnsi="Times New Roman" w:cs="Times New Roman"/>
          <w:lang w:eastAsia="pl-PL"/>
        </w:rPr>
        <w:t>odsyłacz literaturowy np.:</w:t>
      </w:r>
    </w:p>
    <w:p w:rsidR="0075392B" w:rsidRPr="0075392B" w:rsidRDefault="0075392B" w:rsidP="007539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392B">
        <w:rPr>
          <w:rFonts w:ascii="Times New Roman" w:eastAsia="Times New Roman" w:hAnsi="Times New Roman" w:cs="Times New Roman"/>
          <w:lang w:eastAsia="pl-PL"/>
        </w:rPr>
        <w:t xml:space="preserve">A. Vogel „Preparatyka Organiczna” str. 994, </w:t>
      </w:r>
      <w:proofErr w:type="spellStart"/>
      <w:r w:rsidRPr="0075392B">
        <w:rPr>
          <w:rFonts w:ascii="Times New Roman" w:eastAsia="Times New Roman" w:hAnsi="Times New Roman" w:cs="Times New Roman"/>
          <w:lang w:eastAsia="pl-PL"/>
        </w:rPr>
        <w:t>wyd</w:t>
      </w:r>
      <w:proofErr w:type="spellEnd"/>
      <w:r w:rsidRPr="0075392B">
        <w:rPr>
          <w:rFonts w:ascii="Times New Roman" w:eastAsia="Times New Roman" w:hAnsi="Times New Roman" w:cs="Times New Roman"/>
          <w:lang w:eastAsia="pl-PL"/>
        </w:rPr>
        <w:t xml:space="preserve"> III; lub materiały pomocnicze dla studentów w </w:t>
      </w:r>
      <w:proofErr w:type="spellStart"/>
      <w:r w:rsidRPr="0075392B">
        <w:rPr>
          <w:rFonts w:ascii="Times New Roman" w:eastAsia="Times New Roman" w:hAnsi="Times New Roman" w:cs="Times New Roman"/>
          <w:lang w:eastAsia="pl-PL"/>
        </w:rPr>
        <w:t>internecie</w:t>
      </w:r>
      <w:proofErr w:type="spellEnd"/>
      <w:r w:rsidRPr="0075392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5392B" w:rsidRPr="0075392B" w:rsidRDefault="0075392B" w:rsidP="007539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5392B" w:rsidRPr="0075392B" w:rsidRDefault="0075392B" w:rsidP="007539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392B">
        <w:rPr>
          <w:rFonts w:ascii="Times New Roman" w:eastAsia="Times New Roman" w:hAnsi="Times New Roman" w:cs="Times New Roman"/>
          <w:lang w:eastAsia="pl-PL"/>
        </w:rPr>
        <w:t>Schemat reakcji:</w:t>
      </w:r>
    </w:p>
    <w:p w:rsidR="0075392B" w:rsidRPr="0075392B" w:rsidRDefault="0075392B" w:rsidP="007539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5392B" w:rsidRPr="0075392B" w:rsidRDefault="0075392B" w:rsidP="007539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392B">
        <w:rPr>
          <w:rFonts w:ascii="Times New Roman" w:eastAsia="Times New Roman" w:hAnsi="Times New Roman" w:cs="Times New Roman"/>
          <w:lang w:eastAsia="pl-PL"/>
        </w:rPr>
        <w:object w:dxaOrig="10205" w:dyaOrig="2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94.8pt" o:ole="">
            <v:imagedata r:id="rId5" o:title=""/>
          </v:shape>
          <o:OLEObject Type="Embed" ProgID="ChemDraw.Document.6.0" ShapeID="_x0000_i1025" DrawAspect="Content" ObjectID="_1678007600" r:id="rId6"/>
        </w:object>
      </w:r>
    </w:p>
    <w:p w:rsidR="0075392B" w:rsidRPr="0075392B" w:rsidRDefault="0075392B" w:rsidP="007539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5392B" w:rsidRPr="0075392B" w:rsidRDefault="0075392B" w:rsidP="007539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5392B" w:rsidRPr="0075392B" w:rsidRDefault="0075392B" w:rsidP="007539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5392B" w:rsidRPr="0075392B" w:rsidRDefault="0075392B" w:rsidP="007539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392B">
        <w:rPr>
          <w:rFonts w:ascii="Times New Roman" w:eastAsia="Times New Roman" w:hAnsi="Times New Roman" w:cs="Times New Roman"/>
          <w:lang w:eastAsia="pl-PL"/>
        </w:rPr>
        <w:t>lub:</w:t>
      </w:r>
    </w:p>
    <w:p w:rsidR="0075392B" w:rsidRPr="0075392B" w:rsidRDefault="0075392B" w:rsidP="007539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5392B" w:rsidRPr="0075392B" w:rsidRDefault="0075392B" w:rsidP="0075392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5392B">
        <w:rPr>
          <w:rFonts w:ascii="Times New Roman" w:eastAsia="Times New Roman" w:hAnsi="Times New Roman" w:cs="Times New Roman"/>
          <w:lang w:eastAsia="pl-PL"/>
        </w:rPr>
        <w:object w:dxaOrig="8028" w:dyaOrig="832">
          <v:shape id="_x0000_i1026" type="#_x0000_t75" style="width:401.4pt;height:41.4pt" o:ole="">
            <v:imagedata r:id="rId7" o:title=""/>
          </v:shape>
          <o:OLEObject Type="Embed" ProgID="ChemDraw.Document.6.0" ShapeID="_x0000_i1026" DrawAspect="Content" ObjectID="_1678007601" r:id="rId8"/>
        </w:object>
      </w:r>
    </w:p>
    <w:p w:rsidR="0075392B" w:rsidRPr="0075392B" w:rsidRDefault="0075392B" w:rsidP="0075392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5392B" w:rsidRPr="0075392B" w:rsidRDefault="0075392B" w:rsidP="0075392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392B" w:rsidRPr="0075392B" w:rsidRDefault="0075392B" w:rsidP="0075392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5392B">
        <w:rPr>
          <w:rFonts w:ascii="Times New Roman" w:eastAsia="Times New Roman" w:hAnsi="Times New Roman" w:cs="Times New Roman"/>
          <w:lang w:eastAsia="pl-PL"/>
        </w:rPr>
        <w:t>Dane charakteryzujące substraty, reagenty i produkty, ilości wszystkich potrzebnych substancji do przeprowadzenia eksperymentu wpisujemy do tabelki.</w:t>
      </w:r>
    </w:p>
    <w:p w:rsidR="0075392B" w:rsidRPr="0075392B" w:rsidRDefault="0075392B" w:rsidP="0075392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5392B" w:rsidRPr="0075392B" w:rsidRDefault="0075392B" w:rsidP="0075392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1053"/>
        <w:gridCol w:w="1434"/>
        <w:gridCol w:w="807"/>
        <w:gridCol w:w="807"/>
        <w:gridCol w:w="687"/>
        <w:gridCol w:w="767"/>
        <w:gridCol w:w="2327"/>
      </w:tblGrid>
      <w:tr w:rsidR="0075392B" w:rsidRPr="0075392B" w:rsidTr="00BB6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2"/>
            <w:tcBorders>
              <w:tr2bl w:val="single" w:sz="4" w:space="0" w:color="auto"/>
            </w:tcBorders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benzaldehyd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aceton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392B" w:rsidRPr="0075392B" w:rsidRDefault="0075392B" w:rsidP="0075392B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Cs w:val="26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b/>
                <w:bCs/>
                <w:iCs/>
                <w:szCs w:val="26"/>
                <w:lang w:eastAsia="pl-PL"/>
              </w:rPr>
              <w:t>NaOH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b/>
                <w:lang w:eastAsia="pl-PL"/>
              </w:rPr>
              <w:t>woda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b/>
                <w:lang w:eastAsia="pl-PL"/>
              </w:rPr>
              <w:t>etanol</w:t>
            </w:r>
          </w:p>
        </w:tc>
        <w:tc>
          <w:tcPr>
            <w:tcW w:w="0" w:type="auto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proofErr w:type="spellStart"/>
            <w:r w:rsidRPr="0075392B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dibenzylidenoaceton</w:t>
            </w:r>
            <w:proofErr w:type="spellEnd"/>
          </w:p>
        </w:tc>
      </w:tr>
      <w:tr w:rsidR="0075392B" w:rsidRPr="0075392B" w:rsidTr="00BB6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Dane lit.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7539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Tw</w:t>
            </w:r>
            <w:proofErr w:type="spellEnd"/>
            <w:r w:rsidRPr="007539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[°C]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val="en-US" w:eastAsia="pl-PL"/>
              </w:rPr>
              <w:t>179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val="en-US" w:eastAsia="pl-PL"/>
              </w:rPr>
              <w:t>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val="en-US" w:eastAsia="pl-PL"/>
              </w:rPr>
              <w:t>78</w:t>
            </w:r>
          </w:p>
        </w:tc>
        <w:tc>
          <w:tcPr>
            <w:tcW w:w="0" w:type="auto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5392B">
              <w:rPr>
                <w:rFonts w:ascii="Times New Roman" w:eastAsia="Times New Roman" w:hAnsi="Times New Roman" w:cs="Times New Roman"/>
                <w:b/>
                <w:lang w:eastAsia="pl-PL"/>
              </w:rPr>
              <w:t>T.top</w:t>
            </w:r>
            <w:proofErr w:type="spellEnd"/>
            <w:r w:rsidRPr="0075392B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=112</w:t>
            </w:r>
          </w:p>
        </w:tc>
      </w:tr>
      <w:tr w:rsidR="0075392B" w:rsidRPr="0075392B" w:rsidTr="00BB6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 [g/ml]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1,04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0,79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0,80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392B" w:rsidRPr="0075392B" w:rsidTr="00BB6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vAlign w:val="center"/>
          </w:tcPr>
          <w:p w:rsidR="0075392B" w:rsidRPr="0075392B" w:rsidRDefault="0075392B" w:rsidP="0075392B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eastAsia="pl-PL"/>
              </w:rPr>
            </w:pPr>
            <w:r w:rsidRPr="0075392B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M [g/mol]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106,10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58,10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46,07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234,3</w:t>
            </w:r>
          </w:p>
        </w:tc>
      </w:tr>
      <w:tr w:rsidR="0075392B" w:rsidRPr="0075392B" w:rsidTr="00BB6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Z przepisu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 [g]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53,05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14,53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50,00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 xml:space="preserve">Surowy: 54,47 (wyd. 93%) </w:t>
            </w:r>
          </w:p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Oczyszczony: wyd. 70%</w:t>
            </w:r>
          </w:p>
        </w:tc>
      </w:tr>
      <w:tr w:rsidR="0075392B" w:rsidRPr="0075392B" w:rsidTr="00BB6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 [ml]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51,00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18,39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440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392B" w:rsidRPr="0075392B" w:rsidTr="00BB6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 [mol]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0,50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0,25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1,25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392B" w:rsidRPr="0075392B" w:rsidTr="00BB6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proofErr w:type="spellStart"/>
            <w:r w:rsidRPr="007539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Prop</w:t>
            </w:r>
            <w:proofErr w:type="spellEnd"/>
            <w:r w:rsidRPr="007539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molowa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392B" w:rsidRPr="0075392B" w:rsidTr="00BB6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b/>
                <w:lang w:eastAsia="pl-PL"/>
              </w:rPr>
              <w:t>Ćwiczenie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 [mol]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0,30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0,15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0,75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0,15</w:t>
            </w:r>
          </w:p>
        </w:tc>
      </w:tr>
      <w:tr w:rsidR="0075392B" w:rsidRPr="0075392B" w:rsidTr="00BB6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 [g]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31,83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8,40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35,15 (100%)</w:t>
            </w:r>
          </w:p>
        </w:tc>
      </w:tr>
      <w:tr w:rsidR="0075392B" w:rsidRPr="0075392B" w:rsidTr="00BB6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 [ml]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30,61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10,63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264</w:t>
            </w:r>
          </w:p>
        </w:tc>
        <w:tc>
          <w:tcPr>
            <w:tcW w:w="0" w:type="auto"/>
            <w:vAlign w:val="center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92B">
              <w:rPr>
                <w:rFonts w:ascii="Times New Roman" w:eastAsia="Times New Roman" w:hAnsi="Times New Roman" w:cs="Times New Roman"/>
                <w:lang w:eastAsia="pl-PL"/>
              </w:rPr>
              <w:t>240</w:t>
            </w:r>
          </w:p>
        </w:tc>
        <w:tc>
          <w:tcPr>
            <w:tcW w:w="0" w:type="auto"/>
          </w:tcPr>
          <w:p w:rsidR="0075392B" w:rsidRPr="0075392B" w:rsidRDefault="0075392B" w:rsidP="0075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5392B" w:rsidRPr="0075392B" w:rsidRDefault="0075392B" w:rsidP="0075392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392B" w:rsidRPr="0075392B" w:rsidRDefault="0075392B" w:rsidP="0075392B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Cs/>
          <w:lang w:eastAsia="pl-PL"/>
        </w:rPr>
      </w:pPr>
      <w:r w:rsidRPr="0075392B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Informacje BHP z kart charakterystyki (MSDS</w:t>
      </w:r>
      <w:r w:rsidRPr="0075392B">
        <w:rPr>
          <w:rFonts w:eastAsia="Times New Roman"/>
          <w:color w:val="202124"/>
          <w:shd w:val="clear" w:color="auto" w:fill="FFFFFF"/>
          <w:lang w:eastAsia="pl-PL"/>
        </w:rPr>
        <w:t xml:space="preserve"> </w:t>
      </w:r>
      <w:r w:rsidRPr="0075392B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>skrótowiec od ang. </w:t>
      </w:r>
      <w:proofErr w:type="spellStart"/>
      <w:r w:rsidRPr="0075392B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  <w:lang w:eastAsia="pl-PL"/>
        </w:rPr>
        <w:t>material</w:t>
      </w:r>
      <w:proofErr w:type="spellEnd"/>
      <w:r w:rsidRPr="0075392B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  <w:lang w:eastAsia="pl-PL"/>
        </w:rPr>
        <w:t xml:space="preserve"> </w:t>
      </w:r>
      <w:proofErr w:type="spellStart"/>
      <w:r w:rsidRPr="0075392B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  <w:lang w:eastAsia="pl-PL"/>
        </w:rPr>
        <w:t>safety</w:t>
      </w:r>
      <w:proofErr w:type="spellEnd"/>
      <w:r w:rsidRPr="0075392B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  <w:lang w:eastAsia="pl-PL"/>
        </w:rPr>
        <w:t xml:space="preserve"> data </w:t>
      </w:r>
      <w:proofErr w:type="spellStart"/>
      <w:r w:rsidRPr="0075392B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  <w:lang w:eastAsia="pl-PL"/>
        </w:rPr>
        <w:t>sheet</w:t>
      </w:r>
      <w:proofErr w:type="spellEnd"/>
      <w:r w:rsidRPr="0075392B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>)</w:t>
      </w:r>
      <w:r w:rsidRPr="0075392B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75392B" w:rsidRPr="0075392B" w:rsidRDefault="0075392B" w:rsidP="0075392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5392B">
        <w:rPr>
          <w:rFonts w:ascii="Times New Roman" w:eastAsia="Times New Roman" w:hAnsi="Times New Roman" w:cs="Times New Roman"/>
          <w:b/>
          <w:u w:val="single"/>
          <w:lang w:eastAsia="pl-PL"/>
        </w:rPr>
        <w:t>Aceton:</w:t>
      </w:r>
    </w:p>
    <w:p w:rsidR="0075392B" w:rsidRPr="0075392B" w:rsidRDefault="0075392B" w:rsidP="0075392B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75392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Identyfikacja zagrożeń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75392B">
        <w:rPr>
          <w:rFonts w:ascii="Times New Roman" w:eastAsia="Times New Roman" w:hAnsi="Times New Roman" w:cs="Times New Roman"/>
          <w:szCs w:val="20"/>
          <w:lang w:eastAsia="pl-PL"/>
        </w:rPr>
        <w:t>Wysoce łatwo palny. Działa drażniąco na oczy. Powtarzające się narażenie może powodować wysuszanie lub pękanie skóry. Pary mogą wywoływać uczucie senności i zawroty głowy.</w:t>
      </w:r>
    </w:p>
    <w:p w:rsidR="0075392B" w:rsidRPr="0075392B" w:rsidRDefault="0075392B" w:rsidP="007539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5392B">
        <w:rPr>
          <w:rFonts w:ascii="Times New Roman" w:eastAsia="Times New Roman" w:hAnsi="Times New Roman" w:cs="Times New Roman"/>
          <w:b/>
          <w:lang w:eastAsia="pl-PL"/>
        </w:rPr>
        <w:t>Pierwsza pomoc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szCs w:val="20"/>
          <w:lang w:eastAsia="pl-PL"/>
        </w:rPr>
      </w:pPr>
      <w:r w:rsidRPr="0075392B">
        <w:rPr>
          <w:rFonts w:ascii="Times New Roman" w:eastAsia="Times New Roman" w:hAnsi="Times New Roman" w:cs="Times New Roman"/>
          <w:szCs w:val="20"/>
          <w:lang w:eastAsia="pl-PL"/>
        </w:rPr>
        <w:t>a. Przy kontakcie z oczami: przepłukać dużą ilością wody przy szeroko odchylonej powiece, skontaktować się z okulistą.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5392B">
        <w:rPr>
          <w:rFonts w:ascii="Times New Roman" w:eastAsia="Times New Roman" w:hAnsi="Times New Roman" w:cs="Times New Roman"/>
          <w:bCs/>
          <w:lang w:eastAsia="pl-PL"/>
        </w:rPr>
        <w:t>b. Przy kontakcie ze skóra: zmyć dużą ilością wody, zdjąć zanieczyszczone ubranie.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szCs w:val="20"/>
          <w:lang w:eastAsia="pl-PL"/>
        </w:rPr>
      </w:pPr>
      <w:r w:rsidRPr="0075392B">
        <w:rPr>
          <w:rFonts w:ascii="Times New Roman" w:eastAsia="Times New Roman" w:hAnsi="Times New Roman" w:cs="Times New Roman"/>
          <w:szCs w:val="20"/>
          <w:lang w:eastAsia="pl-PL"/>
        </w:rPr>
        <w:t>c. Przy spożyciu: podać dużą ilość wody, unikać wymiotów. Następnie podać węgiel aktywny (20-</w:t>
      </w:r>
      <w:smartTag w:uri="urn:schemas-microsoft-com:office:smarttags" w:element="metricconverter">
        <w:smartTagPr>
          <w:attr w:name="ProductID" w:val="40 g"/>
        </w:smartTagPr>
        <w:r w:rsidRPr="0075392B">
          <w:rPr>
            <w:rFonts w:ascii="Times New Roman" w:eastAsia="Times New Roman" w:hAnsi="Times New Roman" w:cs="Times New Roman"/>
            <w:szCs w:val="20"/>
            <w:lang w:eastAsia="pl-PL"/>
          </w:rPr>
          <w:t>40 g</w:t>
        </w:r>
      </w:smartTag>
      <w:r w:rsidRPr="0075392B">
        <w:rPr>
          <w:rFonts w:ascii="Times New Roman" w:eastAsia="Times New Roman" w:hAnsi="Times New Roman" w:cs="Times New Roman"/>
          <w:szCs w:val="20"/>
          <w:lang w:eastAsia="pl-PL"/>
        </w:rPr>
        <w:t xml:space="preserve"> jako 10% zawiesina), </w:t>
      </w:r>
      <w:proofErr w:type="spellStart"/>
      <w:r w:rsidRPr="0075392B">
        <w:rPr>
          <w:rFonts w:ascii="Times New Roman" w:eastAsia="Times New Roman" w:hAnsi="Times New Roman" w:cs="Times New Roman"/>
          <w:szCs w:val="20"/>
          <w:lang w:eastAsia="pl-PL"/>
        </w:rPr>
        <w:t>przeczyszcząjąco</w:t>
      </w:r>
      <w:proofErr w:type="spellEnd"/>
      <w:r w:rsidRPr="0075392B">
        <w:rPr>
          <w:rFonts w:ascii="Times New Roman" w:eastAsia="Times New Roman" w:hAnsi="Times New Roman" w:cs="Times New Roman"/>
          <w:szCs w:val="20"/>
          <w:lang w:eastAsia="pl-PL"/>
        </w:rPr>
        <w:t>: sodu siarczan (1 łyżka stołowa na 1/4 l wody). Nie podawać mleka i oleju rycynowego. Wezwać lekarza.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szCs w:val="20"/>
          <w:lang w:eastAsia="pl-PL"/>
        </w:rPr>
      </w:pPr>
      <w:r w:rsidRPr="0075392B">
        <w:rPr>
          <w:rFonts w:ascii="Times New Roman" w:eastAsia="Times New Roman" w:hAnsi="Times New Roman" w:cs="Times New Roman"/>
          <w:szCs w:val="20"/>
          <w:lang w:eastAsia="pl-PL"/>
        </w:rPr>
        <w:t>d. Przy wdychaniu: zapewnić dostęp świeżego powietrza, jeżeli konieczne zastosować sztuczne oddychanie.</w:t>
      </w:r>
    </w:p>
    <w:p w:rsidR="0075392B" w:rsidRPr="0075392B" w:rsidRDefault="0075392B" w:rsidP="007539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5392B">
        <w:rPr>
          <w:rFonts w:ascii="Times New Roman" w:eastAsia="Times New Roman" w:hAnsi="Times New Roman" w:cs="Times New Roman"/>
          <w:b/>
          <w:lang w:eastAsia="pl-PL"/>
        </w:rPr>
        <w:t>Postępowanie w przypadku pożaru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5392B">
        <w:rPr>
          <w:rFonts w:ascii="Times New Roman" w:eastAsia="Times New Roman" w:hAnsi="Times New Roman" w:cs="Times New Roman"/>
          <w:bCs/>
          <w:lang w:eastAsia="pl-PL"/>
        </w:rPr>
        <w:t>a. Odpowiednie środki gaśnicze: woda, proszek, piana.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szCs w:val="20"/>
          <w:lang w:eastAsia="pl-PL"/>
        </w:rPr>
      </w:pPr>
      <w:r w:rsidRPr="0075392B">
        <w:rPr>
          <w:rFonts w:ascii="Times New Roman" w:eastAsia="Times New Roman" w:hAnsi="Times New Roman" w:cs="Times New Roman"/>
          <w:szCs w:val="20"/>
          <w:lang w:eastAsia="pl-PL"/>
        </w:rPr>
        <w:t>b. Specjalne zagrożenia: substancja wysoce łatwopalna, pary cięższe od powietrza. Z powietrzem tworzy mieszaniny wybuchowe. Trzymać z dala od źródeł ognia. Zapobiegać wyładowaniom elektrostatycznym.</w:t>
      </w:r>
    </w:p>
    <w:p w:rsidR="0075392B" w:rsidRPr="0075392B" w:rsidRDefault="0075392B" w:rsidP="0075392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5392B" w:rsidRPr="0075392B" w:rsidRDefault="0075392B" w:rsidP="0075392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5392B">
        <w:rPr>
          <w:rFonts w:ascii="Times New Roman" w:eastAsia="Times New Roman" w:hAnsi="Times New Roman" w:cs="Times New Roman"/>
          <w:b/>
          <w:u w:val="single"/>
          <w:lang w:eastAsia="pl-PL"/>
        </w:rPr>
        <w:t>Aldehyd benzoesowy</w:t>
      </w:r>
    </w:p>
    <w:p w:rsidR="0075392B" w:rsidRPr="0075392B" w:rsidRDefault="0075392B" w:rsidP="007539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5392B">
        <w:rPr>
          <w:rFonts w:ascii="Times New Roman" w:eastAsia="Times New Roman" w:hAnsi="Times New Roman" w:cs="Times New Roman"/>
          <w:b/>
          <w:lang w:eastAsia="pl-PL"/>
        </w:rPr>
        <w:t>Identyfikacja zagrożeń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5392B">
        <w:rPr>
          <w:rFonts w:ascii="Times New Roman" w:eastAsia="Times New Roman" w:hAnsi="Times New Roman" w:cs="Times New Roman"/>
          <w:bCs/>
          <w:lang w:eastAsia="pl-PL"/>
        </w:rPr>
        <w:t>Działa szkodliwie po połknięciu.</w:t>
      </w:r>
    </w:p>
    <w:p w:rsidR="0075392B" w:rsidRPr="0075392B" w:rsidRDefault="0075392B" w:rsidP="007539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5392B">
        <w:rPr>
          <w:rFonts w:ascii="Times New Roman" w:eastAsia="Times New Roman" w:hAnsi="Times New Roman" w:cs="Times New Roman"/>
          <w:b/>
          <w:lang w:eastAsia="pl-PL"/>
        </w:rPr>
        <w:t>Pierwsza pomoc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szCs w:val="20"/>
          <w:lang w:eastAsia="pl-PL"/>
        </w:rPr>
      </w:pPr>
      <w:r w:rsidRPr="0075392B">
        <w:rPr>
          <w:rFonts w:ascii="Times New Roman" w:eastAsia="Times New Roman" w:hAnsi="Times New Roman" w:cs="Times New Roman"/>
          <w:szCs w:val="20"/>
          <w:lang w:eastAsia="pl-PL"/>
        </w:rPr>
        <w:t>a. Przy kontakcie z oczami: przepłukać dużą ilością wody przez co najmniej 10 minut, przy szeroko odchylonej powiece, skontaktować się z okulistą.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5392B">
        <w:rPr>
          <w:rFonts w:ascii="Times New Roman" w:eastAsia="Times New Roman" w:hAnsi="Times New Roman" w:cs="Times New Roman"/>
          <w:bCs/>
          <w:lang w:eastAsia="pl-PL"/>
        </w:rPr>
        <w:t>b. Przy kontakcie ze skóra: zmyć duża ilością wody, zdjąć zanieczyszczone ubranie.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5392B">
        <w:rPr>
          <w:rFonts w:ascii="Times New Roman" w:eastAsia="Times New Roman" w:hAnsi="Times New Roman" w:cs="Times New Roman"/>
          <w:bCs/>
          <w:lang w:eastAsia="pl-PL"/>
        </w:rPr>
        <w:t>c. Przy spożyciu: podać dużą ilość wody, spowodować wymioty, wezwać lekarza.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5392B">
        <w:rPr>
          <w:rFonts w:ascii="Times New Roman" w:eastAsia="Times New Roman" w:hAnsi="Times New Roman" w:cs="Times New Roman"/>
          <w:bCs/>
          <w:lang w:eastAsia="pl-PL"/>
        </w:rPr>
        <w:t>d. Przy wdychaniu: zapewnić dostęp świeżego powietrza, skonsultować się z lekarzem.</w:t>
      </w:r>
    </w:p>
    <w:p w:rsidR="0075392B" w:rsidRPr="0075392B" w:rsidRDefault="0075392B" w:rsidP="007539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5392B">
        <w:rPr>
          <w:rFonts w:ascii="Times New Roman" w:eastAsia="Times New Roman" w:hAnsi="Times New Roman" w:cs="Times New Roman"/>
          <w:b/>
          <w:lang w:eastAsia="pl-PL"/>
        </w:rPr>
        <w:lastRenderedPageBreak/>
        <w:t>Postępowanie w przypadku pożaru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5392B">
        <w:rPr>
          <w:rFonts w:ascii="Times New Roman" w:eastAsia="Times New Roman" w:hAnsi="Times New Roman" w:cs="Times New Roman"/>
          <w:bCs/>
          <w:lang w:eastAsia="pl-PL"/>
        </w:rPr>
        <w:t>a. Odpowiednie środki gaśnicze: piana, proszek, CO</w:t>
      </w:r>
      <w:r w:rsidRPr="0075392B">
        <w:rPr>
          <w:rFonts w:ascii="Times New Roman" w:eastAsia="Times New Roman" w:hAnsi="Times New Roman" w:cs="Times New Roman"/>
          <w:bCs/>
          <w:vertAlign w:val="subscript"/>
          <w:lang w:eastAsia="pl-PL"/>
        </w:rPr>
        <w:t>2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szCs w:val="20"/>
          <w:lang w:eastAsia="pl-PL"/>
        </w:rPr>
      </w:pPr>
      <w:r w:rsidRPr="0075392B">
        <w:rPr>
          <w:rFonts w:ascii="Times New Roman" w:eastAsia="Times New Roman" w:hAnsi="Times New Roman" w:cs="Times New Roman"/>
          <w:szCs w:val="20"/>
          <w:lang w:eastAsia="pl-PL"/>
        </w:rPr>
        <w:t>b. Specjalne zagrożenia: palny, tworzy z powietrzem mieszaniny wybuchowe. W trakcie pożaru wydziela niebezpieczne pary.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5392B">
        <w:rPr>
          <w:rFonts w:ascii="Times New Roman" w:eastAsia="Times New Roman" w:hAnsi="Times New Roman" w:cs="Times New Roman"/>
          <w:bCs/>
          <w:lang w:eastAsia="pl-PL"/>
        </w:rPr>
        <w:t>c. Inne: zapobiegać wyładowaniom elektrostatycznym.</w:t>
      </w:r>
    </w:p>
    <w:p w:rsidR="0075392B" w:rsidRPr="0075392B" w:rsidRDefault="0075392B" w:rsidP="007539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392B" w:rsidRPr="0075392B" w:rsidRDefault="0075392B" w:rsidP="0075392B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u w:val="single"/>
          <w:lang w:eastAsia="pl-PL"/>
        </w:rPr>
      </w:pPr>
      <w:r w:rsidRPr="0075392B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Etanol</w:t>
      </w:r>
    </w:p>
    <w:p w:rsidR="0075392B" w:rsidRPr="0075392B" w:rsidRDefault="0075392B" w:rsidP="0075392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5392B">
        <w:rPr>
          <w:rFonts w:ascii="Times New Roman" w:eastAsia="Times New Roman" w:hAnsi="Times New Roman" w:cs="Times New Roman"/>
          <w:b/>
          <w:lang w:eastAsia="pl-PL"/>
        </w:rPr>
        <w:t>Identyfikacja zagrożeń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75392B">
        <w:rPr>
          <w:rFonts w:ascii="Times New Roman" w:eastAsia="Times New Roman" w:hAnsi="Times New Roman" w:cs="Times New Roman"/>
          <w:szCs w:val="20"/>
          <w:lang w:eastAsia="pl-PL"/>
        </w:rPr>
        <w:t>Produkt wysoce łatwo palny.</w:t>
      </w:r>
    </w:p>
    <w:p w:rsidR="0075392B" w:rsidRPr="0075392B" w:rsidRDefault="0075392B" w:rsidP="0075392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5392B">
        <w:rPr>
          <w:rFonts w:ascii="Times New Roman" w:eastAsia="Times New Roman" w:hAnsi="Times New Roman" w:cs="Times New Roman"/>
          <w:b/>
          <w:lang w:eastAsia="pl-PL"/>
        </w:rPr>
        <w:t>Pierwsza pomoc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szCs w:val="20"/>
          <w:lang w:eastAsia="pl-PL"/>
        </w:rPr>
      </w:pPr>
      <w:r w:rsidRPr="0075392B">
        <w:rPr>
          <w:rFonts w:ascii="Times New Roman" w:eastAsia="Times New Roman" w:hAnsi="Times New Roman" w:cs="Times New Roman"/>
          <w:szCs w:val="20"/>
          <w:lang w:eastAsia="pl-PL"/>
        </w:rPr>
        <w:t>a. Przy kontakcie z oczami: przepłukać dużą ilością wody przy szeroko odchylonej powiece, skonsultować się z okulistą.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75392B">
        <w:rPr>
          <w:rFonts w:ascii="Times New Roman" w:eastAsia="Times New Roman" w:hAnsi="Times New Roman" w:cs="Times New Roman"/>
          <w:szCs w:val="20"/>
          <w:lang w:eastAsia="pl-PL"/>
        </w:rPr>
        <w:t>b. Przy kontakcie ze skóra: zmyć dużą ilością wody, zdjąć zanieczyszczona odzież.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szCs w:val="20"/>
          <w:lang w:eastAsia="pl-PL"/>
        </w:rPr>
      </w:pPr>
      <w:r w:rsidRPr="0075392B">
        <w:rPr>
          <w:rFonts w:ascii="Times New Roman" w:eastAsia="Times New Roman" w:hAnsi="Times New Roman" w:cs="Times New Roman"/>
          <w:szCs w:val="20"/>
          <w:lang w:eastAsia="pl-PL"/>
        </w:rPr>
        <w:t>c. Przy spożyciu: podać dużą ilość wody, spowodować wymioty. Nie podawać mleka, węgla aktywnego, środków wymiotnych.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75392B">
        <w:rPr>
          <w:rFonts w:ascii="Times New Roman" w:eastAsia="Times New Roman" w:hAnsi="Times New Roman" w:cs="Times New Roman"/>
          <w:bCs/>
          <w:lang w:eastAsia="pl-PL"/>
        </w:rPr>
        <w:t>d. Przy wdychaniu: świeże powietrze, skontaktować się z lekarzem</w:t>
      </w:r>
      <w:r w:rsidRPr="0075392B">
        <w:rPr>
          <w:rFonts w:ascii="Times New Roman" w:eastAsia="Times New Roman" w:hAnsi="Times New Roman" w:cs="Times New Roman"/>
          <w:bCs/>
          <w:i/>
          <w:iCs/>
          <w:lang w:eastAsia="pl-PL"/>
        </w:rPr>
        <w:t>.</w:t>
      </w:r>
    </w:p>
    <w:p w:rsidR="0075392B" w:rsidRPr="0075392B" w:rsidRDefault="0075392B" w:rsidP="0075392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5392B">
        <w:rPr>
          <w:rFonts w:ascii="Times New Roman" w:eastAsia="Times New Roman" w:hAnsi="Times New Roman" w:cs="Times New Roman"/>
          <w:b/>
          <w:lang w:eastAsia="pl-PL"/>
        </w:rPr>
        <w:t>Postępowanie w przypadku pożaru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75392B">
        <w:rPr>
          <w:rFonts w:ascii="Times New Roman" w:eastAsia="Times New Roman" w:hAnsi="Times New Roman" w:cs="Times New Roman"/>
          <w:bCs/>
          <w:lang w:eastAsia="pl-PL"/>
        </w:rPr>
        <w:t>a. Odpowiednie środki gaśnicze: woda, piana, proszek, CO</w:t>
      </w:r>
      <w:r w:rsidRPr="0075392B">
        <w:rPr>
          <w:rFonts w:ascii="Times New Roman" w:eastAsia="Times New Roman" w:hAnsi="Times New Roman" w:cs="Times New Roman"/>
          <w:bCs/>
          <w:vertAlign w:val="subscript"/>
          <w:lang w:eastAsia="pl-PL"/>
        </w:rPr>
        <w:t>2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szCs w:val="20"/>
          <w:lang w:eastAsia="pl-PL"/>
        </w:rPr>
      </w:pPr>
      <w:r w:rsidRPr="0075392B">
        <w:rPr>
          <w:rFonts w:ascii="Times New Roman" w:eastAsia="Times New Roman" w:hAnsi="Times New Roman" w:cs="Times New Roman"/>
          <w:szCs w:val="20"/>
          <w:lang w:eastAsia="pl-PL"/>
        </w:rPr>
        <w:t>b. Specjalne zagrożenia: palny, pary cięższe od powietrza, tworzy mieszaniny wybuchowe z powietrzem. Stosować ubranie ognioodporne i indywidualny aparat oddechowy.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75392B">
        <w:rPr>
          <w:rFonts w:ascii="Times New Roman" w:eastAsia="Times New Roman" w:hAnsi="Times New Roman" w:cs="Times New Roman"/>
          <w:bCs/>
          <w:lang w:eastAsia="pl-PL"/>
        </w:rPr>
        <w:t>c. Inne: chronić przed wyładowaniami elektrostatycznymi</w:t>
      </w:r>
      <w:r w:rsidRPr="0075392B">
        <w:rPr>
          <w:rFonts w:ascii="Times New Roman" w:eastAsia="Times New Roman" w:hAnsi="Times New Roman" w:cs="Times New Roman"/>
          <w:bCs/>
          <w:i/>
          <w:iCs/>
          <w:lang w:eastAsia="pl-PL"/>
        </w:rPr>
        <w:t>.</w:t>
      </w:r>
    </w:p>
    <w:p w:rsidR="0075392B" w:rsidRPr="0075392B" w:rsidRDefault="0075392B" w:rsidP="007539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392B" w:rsidRPr="0075392B" w:rsidRDefault="0075392B" w:rsidP="0075392B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u w:val="single"/>
          <w:lang w:eastAsia="pl-PL"/>
        </w:rPr>
      </w:pPr>
      <w:r w:rsidRPr="0075392B">
        <w:rPr>
          <w:rFonts w:ascii="Times New Roman" w:eastAsia="Times New Roman" w:hAnsi="Times New Roman"/>
          <w:b/>
          <w:bCs/>
          <w:iCs/>
          <w:u w:val="single"/>
          <w:lang w:eastAsia="pl-PL"/>
        </w:rPr>
        <w:t>Wodorotlenek sodu</w:t>
      </w:r>
    </w:p>
    <w:p w:rsidR="0075392B" w:rsidRPr="0075392B" w:rsidRDefault="0075392B" w:rsidP="007539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5392B">
        <w:rPr>
          <w:rFonts w:ascii="Times New Roman" w:eastAsia="Times New Roman" w:hAnsi="Times New Roman" w:cs="Times New Roman"/>
          <w:b/>
          <w:lang w:eastAsia="pl-PL"/>
        </w:rPr>
        <w:t>Identyfikacja zagrożeń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75392B">
        <w:rPr>
          <w:rFonts w:ascii="Times New Roman" w:eastAsia="Times New Roman" w:hAnsi="Times New Roman" w:cs="Times New Roman"/>
          <w:szCs w:val="20"/>
          <w:lang w:eastAsia="pl-PL"/>
        </w:rPr>
        <w:t>Powoduje poważne oparzenia.</w:t>
      </w:r>
    </w:p>
    <w:p w:rsidR="0075392B" w:rsidRPr="0075392B" w:rsidRDefault="0075392B" w:rsidP="007539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5392B">
        <w:rPr>
          <w:rFonts w:ascii="Times New Roman" w:eastAsia="Times New Roman" w:hAnsi="Times New Roman" w:cs="Times New Roman"/>
          <w:b/>
          <w:lang w:eastAsia="pl-PL"/>
        </w:rPr>
        <w:t>Pierwsza pomoc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szCs w:val="20"/>
          <w:lang w:eastAsia="pl-PL"/>
        </w:rPr>
      </w:pPr>
      <w:r w:rsidRPr="0075392B">
        <w:rPr>
          <w:rFonts w:ascii="Times New Roman" w:eastAsia="Times New Roman" w:hAnsi="Times New Roman" w:cs="Times New Roman"/>
          <w:szCs w:val="20"/>
          <w:lang w:eastAsia="pl-PL"/>
        </w:rPr>
        <w:t>a. Przy kontakcie z oczami: przepłukać dużą ilością wody przez co najmniej 10 minut przy szeroko odchylonej powiece, natychmiast skonsultować się z okulistą.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szCs w:val="20"/>
          <w:lang w:eastAsia="pl-PL"/>
        </w:rPr>
      </w:pPr>
      <w:r w:rsidRPr="0075392B">
        <w:rPr>
          <w:rFonts w:ascii="Times New Roman" w:eastAsia="Times New Roman" w:hAnsi="Times New Roman" w:cs="Times New Roman"/>
          <w:szCs w:val="20"/>
          <w:lang w:eastAsia="pl-PL"/>
        </w:rPr>
        <w:t>b. Przy kontakcie ze skóra: zmyć dużą ilością wody, zastosować glikol polietylenowy 400, natychmiast zdjąć zanieczyszczona odzież.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szCs w:val="20"/>
          <w:lang w:eastAsia="pl-PL"/>
        </w:rPr>
      </w:pPr>
      <w:r w:rsidRPr="0075392B">
        <w:rPr>
          <w:rFonts w:ascii="Times New Roman" w:eastAsia="Times New Roman" w:hAnsi="Times New Roman" w:cs="Times New Roman"/>
          <w:szCs w:val="20"/>
          <w:lang w:eastAsia="pl-PL"/>
        </w:rPr>
        <w:t>c. Przy spożyciu: podać dużą ilość wody, unikać wymiotów (możliwość perforacji),natychmiast skontaktować się z lekarzem, nie próbować neutralizować.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5392B">
        <w:rPr>
          <w:rFonts w:ascii="Times New Roman" w:eastAsia="Times New Roman" w:hAnsi="Times New Roman" w:cs="Times New Roman"/>
          <w:bCs/>
          <w:lang w:eastAsia="pl-PL"/>
        </w:rPr>
        <w:t>d. Przy wdychaniu: świeże powietrze, skonsultować się z lekarzem.</w:t>
      </w:r>
    </w:p>
    <w:p w:rsidR="0075392B" w:rsidRPr="0075392B" w:rsidRDefault="0075392B" w:rsidP="007539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5392B">
        <w:rPr>
          <w:rFonts w:ascii="Times New Roman" w:eastAsia="Times New Roman" w:hAnsi="Times New Roman" w:cs="Times New Roman"/>
          <w:b/>
          <w:lang w:eastAsia="pl-PL"/>
        </w:rPr>
        <w:t>Postępowanie w przypadku pożaru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5392B">
        <w:rPr>
          <w:rFonts w:ascii="Times New Roman" w:eastAsia="Times New Roman" w:hAnsi="Times New Roman" w:cs="Times New Roman"/>
          <w:bCs/>
          <w:lang w:eastAsia="pl-PL"/>
        </w:rPr>
        <w:t>a. Odpowiednie środki gaśnicze: proszek, dwutlenek węgla.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5392B">
        <w:rPr>
          <w:rFonts w:ascii="Times New Roman" w:eastAsia="Times New Roman" w:hAnsi="Times New Roman" w:cs="Times New Roman"/>
          <w:bCs/>
          <w:lang w:eastAsia="pl-PL"/>
        </w:rPr>
        <w:t>b. Specjalne zagrożenia: brak.</w:t>
      </w:r>
    </w:p>
    <w:p w:rsidR="0075392B" w:rsidRPr="0075392B" w:rsidRDefault="0075392B" w:rsidP="00753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5392B">
        <w:rPr>
          <w:rFonts w:ascii="Times New Roman" w:eastAsia="Times New Roman" w:hAnsi="Times New Roman" w:cs="Times New Roman"/>
          <w:bCs/>
          <w:lang w:eastAsia="pl-PL"/>
        </w:rPr>
        <w:t>c. Inne: niepalny.</w:t>
      </w:r>
    </w:p>
    <w:p w:rsidR="0075392B" w:rsidRPr="0075392B" w:rsidRDefault="0075392B" w:rsidP="007539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392B" w:rsidRPr="0075392B" w:rsidRDefault="0075392B" w:rsidP="0075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5392B">
        <w:rPr>
          <w:rFonts w:ascii="Times New Roman" w:eastAsia="Times New Roman" w:hAnsi="Times New Roman" w:cs="Times New Roman"/>
          <w:b/>
          <w:bCs/>
          <w:lang w:eastAsia="pl-PL"/>
        </w:rPr>
        <w:t>Opis wykonania preparatu</w:t>
      </w:r>
    </w:p>
    <w:p w:rsidR="0075392B" w:rsidRPr="0075392B" w:rsidRDefault="0075392B" w:rsidP="0075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5392B" w:rsidRPr="0075392B" w:rsidRDefault="0075392B" w:rsidP="007539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392B">
        <w:rPr>
          <w:rFonts w:ascii="Times New Roman" w:eastAsia="Times New Roman" w:hAnsi="Times New Roman" w:cs="Times New Roman"/>
          <w:lang w:eastAsia="pl-PL"/>
        </w:rPr>
        <w:t xml:space="preserve">Przebieg eksperymentu i wszystkie dane liczbowe należy notować podczas pracy bezpośrednio w dzienniku laboratoryjnym. </w:t>
      </w:r>
      <w:r w:rsidRPr="0075392B">
        <w:rPr>
          <w:rFonts w:ascii="Times New Roman" w:eastAsia="Times New Roman" w:hAnsi="Times New Roman" w:cs="Times New Roman"/>
          <w:b/>
          <w:bCs/>
          <w:lang w:eastAsia="pl-PL"/>
        </w:rPr>
        <w:t>Prowadzenie notatek na luźnych kartkach jest niewłaściwe.</w:t>
      </w:r>
    </w:p>
    <w:p w:rsidR="0075392B" w:rsidRPr="0075392B" w:rsidRDefault="0075392B" w:rsidP="007539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392B" w:rsidRPr="0075392B" w:rsidRDefault="0075392B" w:rsidP="007539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392B">
        <w:rPr>
          <w:rFonts w:ascii="Times New Roman" w:eastAsia="Times New Roman" w:hAnsi="Times New Roman" w:cs="Times New Roman"/>
          <w:lang w:eastAsia="pl-PL"/>
        </w:rPr>
        <w:t xml:space="preserve">Samodzielnie sporządzony opis wykonania eksperymentu powinien być dokładny, tj. zawierać wszystkie szczegóły, tak aby ktoś inny zrozumiał, jak eksperyment został wykonany, i aby mógł go powtórzyć bez potrzeby uprzedniego przygotowywania się. </w:t>
      </w:r>
      <w:r w:rsidRPr="0075392B">
        <w:rPr>
          <w:rFonts w:ascii="Times New Roman" w:eastAsia="Times New Roman" w:hAnsi="Times New Roman" w:cs="Times New Roman"/>
          <w:b/>
          <w:lang w:eastAsia="pl-PL"/>
        </w:rPr>
        <w:t xml:space="preserve">Nie </w:t>
      </w:r>
      <w:r w:rsidRPr="0075392B">
        <w:rPr>
          <w:rFonts w:ascii="Times New Roman" w:eastAsia="Times New Roman" w:hAnsi="Times New Roman" w:cs="Times New Roman"/>
          <w:b/>
          <w:lang w:eastAsia="pl-PL"/>
        </w:rPr>
        <w:lastRenderedPageBreak/>
        <w:t>należy przepisywać treści przepisu z odsyłacza literaturowego, na którym wzoruje się student.</w:t>
      </w:r>
    </w:p>
    <w:p w:rsidR="0075392B" w:rsidRPr="0075392B" w:rsidRDefault="0075392B" w:rsidP="007539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392B">
        <w:rPr>
          <w:rFonts w:ascii="Times New Roman" w:eastAsia="Times New Roman" w:hAnsi="Times New Roman" w:cs="Times New Roman"/>
          <w:lang w:eastAsia="pl-PL"/>
        </w:rPr>
        <w:t>Opis musi zawierać:</w:t>
      </w:r>
    </w:p>
    <w:p w:rsidR="0075392B" w:rsidRPr="0075392B" w:rsidRDefault="0075392B" w:rsidP="0075392B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392B">
        <w:rPr>
          <w:rFonts w:ascii="Times New Roman" w:eastAsia="Times New Roman" w:hAnsi="Times New Roman" w:cs="Times New Roman"/>
          <w:lang w:eastAsia="pl-PL"/>
        </w:rPr>
        <w:t>Rysunek i opis zastosowanej aparatury.</w:t>
      </w:r>
    </w:p>
    <w:p w:rsidR="0075392B" w:rsidRPr="0075392B" w:rsidRDefault="0075392B" w:rsidP="0075392B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392B">
        <w:rPr>
          <w:rFonts w:ascii="Times New Roman" w:eastAsia="Times New Roman" w:hAnsi="Times New Roman" w:cs="Times New Roman"/>
          <w:lang w:eastAsia="pl-PL"/>
        </w:rPr>
        <w:t>Opis wszystkich wykonanych czynności w kolejności chronologicznej.</w:t>
      </w:r>
    </w:p>
    <w:p w:rsidR="0075392B" w:rsidRPr="0075392B" w:rsidRDefault="0075392B" w:rsidP="0075392B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392B">
        <w:rPr>
          <w:rFonts w:ascii="Times New Roman" w:eastAsia="Times New Roman" w:hAnsi="Times New Roman" w:cs="Times New Roman"/>
          <w:lang w:eastAsia="pl-PL"/>
        </w:rPr>
        <w:t>Dokładne objętości, masy i liczbę moli (poza rozpuszczalnikami) użytych odczynników.</w:t>
      </w:r>
    </w:p>
    <w:p w:rsidR="0075392B" w:rsidRPr="0075392B" w:rsidRDefault="0075392B" w:rsidP="0075392B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392B">
        <w:rPr>
          <w:rFonts w:ascii="Times New Roman" w:eastAsia="Times New Roman" w:hAnsi="Times New Roman" w:cs="Times New Roman"/>
          <w:lang w:eastAsia="pl-PL"/>
        </w:rPr>
        <w:t>Zaobserwowane temperatury.</w:t>
      </w:r>
    </w:p>
    <w:p w:rsidR="0075392B" w:rsidRPr="0075392B" w:rsidRDefault="0075392B" w:rsidP="0075392B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392B">
        <w:rPr>
          <w:rFonts w:ascii="Times New Roman" w:eastAsia="Times New Roman" w:hAnsi="Times New Roman" w:cs="Times New Roman"/>
          <w:lang w:eastAsia="pl-PL"/>
        </w:rPr>
        <w:t>Czas trwania poszczególnych operacji.</w:t>
      </w:r>
    </w:p>
    <w:p w:rsidR="0075392B" w:rsidRPr="0075392B" w:rsidRDefault="0075392B" w:rsidP="0075392B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392B">
        <w:rPr>
          <w:rFonts w:ascii="Times New Roman" w:eastAsia="Times New Roman" w:hAnsi="Times New Roman" w:cs="Times New Roman"/>
          <w:lang w:eastAsia="pl-PL"/>
        </w:rPr>
        <w:t>Masę surowego produktu.</w:t>
      </w:r>
    </w:p>
    <w:p w:rsidR="0075392B" w:rsidRPr="0075392B" w:rsidRDefault="0075392B" w:rsidP="0075392B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392B">
        <w:rPr>
          <w:rFonts w:ascii="Times New Roman" w:eastAsia="Times New Roman" w:hAnsi="Times New Roman" w:cs="Times New Roman"/>
          <w:lang w:eastAsia="pl-PL"/>
        </w:rPr>
        <w:t>Temperaturę topnienia surowego produktu (ciała stałe).</w:t>
      </w:r>
    </w:p>
    <w:p w:rsidR="0075392B" w:rsidRPr="0075392B" w:rsidRDefault="0075392B" w:rsidP="0075392B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392B">
        <w:rPr>
          <w:rFonts w:ascii="Times New Roman" w:eastAsia="Times New Roman" w:hAnsi="Times New Roman" w:cs="Times New Roman"/>
          <w:lang w:eastAsia="pl-PL"/>
        </w:rPr>
        <w:t>Masę produktu po oczyszczeniu.</w:t>
      </w:r>
    </w:p>
    <w:p w:rsidR="0075392B" w:rsidRPr="0075392B" w:rsidRDefault="0075392B" w:rsidP="0075392B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392B">
        <w:rPr>
          <w:rFonts w:ascii="Times New Roman" w:eastAsia="Times New Roman" w:hAnsi="Times New Roman" w:cs="Times New Roman"/>
          <w:lang w:eastAsia="pl-PL"/>
        </w:rPr>
        <w:t>Temperaturę topnienia lub wrzenia produktu po oczyszczeniu.</w:t>
      </w:r>
    </w:p>
    <w:p w:rsidR="0075392B" w:rsidRPr="0075392B" w:rsidRDefault="0075392B" w:rsidP="0075392B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392B">
        <w:rPr>
          <w:rFonts w:ascii="Times New Roman" w:eastAsia="Times New Roman" w:hAnsi="Times New Roman" w:cs="Times New Roman"/>
          <w:lang w:eastAsia="pl-PL"/>
        </w:rPr>
        <w:t>Wydajność reakcji. W przypadku substancji stałych można podać wydajność z jaką otrzymano surowy produkt, wydajność z jaką otrzymano czysty produkt oraz wydajność krystalizacji.</w:t>
      </w:r>
    </w:p>
    <w:p w:rsidR="0075392B" w:rsidRPr="0075392B" w:rsidRDefault="0075392B" w:rsidP="0075392B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392B">
        <w:rPr>
          <w:rFonts w:ascii="Times New Roman" w:eastAsia="Times New Roman" w:hAnsi="Times New Roman" w:cs="Times New Roman"/>
          <w:lang w:eastAsia="pl-PL"/>
        </w:rPr>
        <w:t xml:space="preserve">Komentarz w przypadku, gdy doświadczenie przebiegło niezgodnie z oczekiwaniem a także opis wszystkich niespodziewanych zdarzeń np. wylanie odczynnika, zniszczenie sprzętu itd. </w:t>
      </w:r>
    </w:p>
    <w:p w:rsidR="0075392B" w:rsidRPr="0075392B" w:rsidRDefault="0075392B" w:rsidP="007539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392B" w:rsidRPr="0075392B" w:rsidRDefault="0075392B" w:rsidP="007539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392B">
        <w:rPr>
          <w:rFonts w:ascii="Times New Roman" w:eastAsia="Times New Roman" w:hAnsi="Times New Roman" w:cs="Times New Roman"/>
          <w:lang w:eastAsia="pl-PL"/>
        </w:rPr>
        <w:t>Opis wykonywania każdego eksperymentu powinien być prowadzony „jednym ciągiem”. Na przykład: na jednych zajęciach laboratoryjnych przeprowadza się reakcję, zostawia produkt do wysuszenia, rozpoczyna się pracę nad nowym eksperymentem, a krystalizację wykonuje się na następnych zajęciach laboratoryjnych. Należy wtedy zostawić odpowiednią ilość miejsca w dzienniku laboratoryjnym i opis wykonywanych czynności należy umieszczać w miejscach odpowiadających każdemu eksperymentowi z osobna, z dopisaniem nowej daty.</w:t>
      </w:r>
    </w:p>
    <w:p w:rsidR="0075392B" w:rsidRPr="0075392B" w:rsidRDefault="0075392B" w:rsidP="0075392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85AB6" w:rsidRDefault="00885AB6"/>
    <w:sectPr w:rsidR="0088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3AF7"/>
    <w:multiLevelType w:val="hybridMultilevel"/>
    <w:tmpl w:val="570AB2F4"/>
    <w:lvl w:ilvl="0" w:tplc="F028BD8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F7CF1"/>
    <w:multiLevelType w:val="hybridMultilevel"/>
    <w:tmpl w:val="16AE655A"/>
    <w:lvl w:ilvl="0" w:tplc="B85AEB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C54EC6"/>
    <w:multiLevelType w:val="hybridMultilevel"/>
    <w:tmpl w:val="A70A9732"/>
    <w:lvl w:ilvl="0" w:tplc="B85AEB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D878D2"/>
    <w:multiLevelType w:val="hybridMultilevel"/>
    <w:tmpl w:val="CD3AE2E2"/>
    <w:lvl w:ilvl="0" w:tplc="B85AEB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20B51"/>
    <w:multiLevelType w:val="hybridMultilevel"/>
    <w:tmpl w:val="9EE8CF16"/>
    <w:lvl w:ilvl="0" w:tplc="B85AEB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2B"/>
    <w:rsid w:val="0075392B"/>
    <w:rsid w:val="0088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A04BF7"/>
  <w15:chartTrackingRefBased/>
  <w15:docId w15:val="{DC59EF13-4BBC-42AD-8824-8850FE1E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Popławska Magdalena</dc:creator>
  <cp:keywords/>
  <dc:description/>
  <cp:lastModifiedBy>Popławska Magdalena</cp:lastModifiedBy>
  <cp:revision>1</cp:revision>
  <dcterms:created xsi:type="dcterms:W3CDTF">2021-03-23T11:22:00Z</dcterms:created>
  <dcterms:modified xsi:type="dcterms:W3CDTF">2021-03-23T11:25:00Z</dcterms:modified>
</cp:coreProperties>
</file>